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5D" w:rsidRDefault="008D20BF">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13690" cy="313690"/>
              <wp:effectExtent b="0" l="0" r="0" t="0"/>
              <wp:docPr id="2" name=""/>
              <a:graphic>
                <a:graphicData uri="http://schemas.microsoft.com/office/word/2010/wordprocessingShape">
                  <wps:wsp>
                    <wps:cNvSpPr/>
                    <wps:cNvPr id="3" name="Shape 3"/>
                    <wps:spPr>
                      <a:xfrm>
                        <a:off x="5193918" y="3627918"/>
                        <a:ext cx="304165" cy="304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0" distL="114300" distR="114300">
                <wp:extent cx="313690" cy="3136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3690" cy="313690"/>
                        </a:xfrm>
                        <a:prstGeom prst="rect">
                          <a:avLst/>
                        </a:prstGeom>
                        <a:ln/>
                      </pic:spPr>
                    </pic:pic>
                  </a:graphicData>
                </a:graphic>
              </wp:inline>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13690" cy="313690"/>
              <wp:effectExtent b="0" l="0" r="0" t="0"/>
              <wp:docPr id="1" name=""/>
              <a:graphic>
                <a:graphicData uri="http://schemas.microsoft.com/office/word/2010/wordprocessingShape">
                  <wps:wsp>
                    <wps:cNvSpPr/>
                    <wps:cNvPr id="2" name="Shape 2"/>
                    <wps:spPr>
                      <a:xfrm>
                        <a:off x="5193918" y="3627918"/>
                        <a:ext cx="304165" cy="304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0" distL="114300" distR="114300">
                <wp:extent cx="313690" cy="313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3690" cy="313690"/>
                        </a:xfrm>
                        <a:prstGeom prst="rect">
                          <a:avLst/>
                        </a:prstGeom>
                        <a:ln/>
                      </pic:spPr>
                    </pic:pic>
                  </a:graphicData>
                </a:graphic>
              </wp:inline>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13690" cy="313690"/>
              <wp:effectExtent b="0" l="0" r="0" t="0"/>
              <wp:docPr id="3" name=""/>
              <a:graphic>
                <a:graphicData uri="http://schemas.microsoft.com/office/word/2010/wordprocessingShape">
                  <wps:wsp>
                    <wps:cNvSpPr/>
                    <wps:cNvPr id="4" name="Shape 4"/>
                    <wps:spPr>
                      <a:xfrm>
                        <a:off x="5193918" y="3627918"/>
                        <a:ext cx="304165" cy="304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0" distL="114300" distR="114300">
                <wp:extent cx="313690" cy="3136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13690" cy="313690"/>
                        </a:xfrm>
                        <a:prstGeom prst="rect">
                          <a:avLst/>
                        </a:prstGeom>
                        <a:ln/>
                      </pic:spPr>
                    </pic:pic>
                  </a:graphicData>
                </a:graphic>
              </wp:inline>
            </w:drawing>
          </w:r>
        </ve:Fallback>
      </ve:AlternateContent>
    </w:p>
    <w:tbl>
      <w:tblPr>
        <w:tblStyle w:val="a"/>
        <w:tblW w:w="14786" w:type="dxa"/>
        <w:tblLayout w:type="fixed"/>
        <w:tblLook w:val="0400"/>
      </w:tblPr>
      <w:tblGrid>
        <w:gridCol w:w="2660"/>
        <w:gridCol w:w="297"/>
        <w:gridCol w:w="2957"/>
        <w:gridCol w:w="2957"/>
        <w:gridCol w:w="2957"/>
        <w:gridCol w:w="2958"/>
      </w:tblGrid>
      <w:tr w:rsidR="00403F5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School Improvement Plan (Numeracy )</w:t>
            </w:r>
          </w:p>
        </w:tc>
      </w:tr>
      <w:tr w:rsidR="00403F5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plan was written by the Staff of St. Colman’s B.N.S. at a meeting in June 2015</w:t>
            </w:r>
          </w:p>
          <w:p w:rsidR="00403F5D" w:rsidRDefault="00403F5D">
            <w:pPr>
              <w:pStyle w:val="normal0"/>
              <w:spacing w:after="0" w:line="240" w:lineRule="auto"/>
              <w:jc w:val="center"/>
            </w:pPr>
          </w:p>
          <w:p w:rsidR="00403F5D" w:rsidRDefault="008D20BF">
            <w:pPr>
              <w:pStyle w:val="norm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Baseline Data</w:t>
            </w:r>
          </w:p>
          <w:p w:rsidR="00403F5D" w:rsidRDefault="00403F5D">
            <w:pPr>
              <w:pStyle w:val="normal0"/>
              <w:spacing w:after="0" w:line="240" w:lineRule="auto"/>
              <w:jc w:val="center"/>
              <w:rPr>
                <w:rFonts w:ascii="Times New Roman" w:eastAsia="Times New Roman" w:hAnsi="Times New Roman" w:cs="Times New Roman"/>
                <w:b/>
                <w:sz w:val="24"/>
                <w:szCs w:val="24"/>
                <w:u w:val="single"/>
              </w:rPr>
            </w:pPr>
          </w:p>
          <w:p w:rsidR="00403F5D" w:rsidRDefault="008D20BF">
            <w:pPr>
              <w:pStyle w:val="normal0"/>
              <w:spacing w:after="0" w:line="240" w:lineRule="auto"/>
            </w:pPr>
            <w:r>
              <w:rPr>
                <w:rFonts w:ascii="Times New Roman" w:eastAsia="Times New Roman" w:hAnsi="Times New Roman" w:cs="Times New Roman"/>
                <w:b/>
                <w:sz w:val="24"/>
                <w:szCs w:val="24"/>
              </w:rPr>
              <w:t>Pupils Attitude to Maths –</w:t>
            </w:r>
            <w:r>
              <w:rPr>
                <w:rFonts w:ascii="Times New Roman" w:eastAsia="Times New Roman" w:hAnsi="Times New Roman" w:cs="Times New Roman"/>
                <w:sz w:val="24"/>
                <w:szCs w:val="24"/>
              </w:rPr>
              <w:t>70% of the pupils in St Colman's BNS like Maths. 90% of the pupils feel they are good at Maths. 95% say they find it easy to learn their Tables. 77% like to play Maths Games on the computer. 81% like to play Board Games. 72% like to play cards.</w:t>
            </w:r>
          </w:p>
          <w:p w:rsidR="00403F5D" w:rsidRDefault="008D20BF">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pu</w:t>
            </w:r>
            <w:r>
              <w:rPr>
                <w:rFonts w:ascii="Times New Roman" w:eastAsia="Times New Roman" w:hAnsi="Times New Roman" w:cs="Times New Roman"/>
                <w:sz w:val="24"/>
                <w:szCs w:val="24"/>
              </w:rPr>
              <w:t xml:space="preserve">pils were asked what they found difficult in Maths this is what they </w:t>
            </w:r>
            <w:proofErr w:type="gramStart"/>
            <w:r>
              <w:rPr>
                <w:rFonts w:ascii="Times New Roman" w:eastAsia="Times New Roman" w:hAnsi="Times New Roman" w:cs="Times New Roman"/>
                <w:sz w:val="24"/>
                <w:szCs w:val="24"/>
              </w:rPr>
              <w:t>said :</w:t>
            </w:r>
            <w:proofErr w:type="gramEnd"/>
            <w:r>
              <w:rPr>
                <w:rFonts w:ascii="Times New Roman" w:eastAsia="Times New Roman" w:hAnsi="Times New Roman" w:cs="Times New Roman"/>
                <w:sz w:val="24"/>
                <w:szCs w:val="24"/>
              </w:rPr>
              <w:t xml:space="preserve"> When doing a Maths Problem in school some find it difficult to decide what to do, know where to start, understand the language and figure out what method to use.</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shd w:val="clear" w:color="auto" w:fill="FFFFFF"/>
              <w:spacing w:after="0"/>
            </w:pPr>
            <w:r>
              <w:rPr>
                <w:rFonts w:ascii="Times New Roman" w:eastAsia="Times New Roman" w:hAnsi="Times New Roman" w:cs="Times New Roman"/>
                <w:b/>
                <w:sz w:val="24"/>
                <w:szCs w:val="24"/>
              </w:rPr>
              <w:t>Learning Experie</w:t>
            </w:r>
            <w:r>
              <w:rPr>
                <w:rFonts w:ascii="Times New Roman" w:eastAsia="Times New Roman" w:hAnsi="Times New Roman" w:cs="Times New Roman"/>
                <w:b/>
                <w:sz w:val="24"/>
                <w:szCs w:val="24"/>
              </w:rPr>
              <w:t>nces of Pupils –</w:t>
            </w:r>
            <w:r>
              <w:rPr>
                <w:rFonts w:ascii="Times New Roman" w:eastAsia="Times New Roman" w:hAnsi="Times New Roman" w:cs="Times New Roman"/>
                <w:color w:val="222222"/>
                <w:sz w:val="24"/>
                <w:szCs w:val="24"/>
              </w:rPr>
              <w:t xml:space="preserve"> Each classroom is fitted with an interactive whiteboard to facilitate the pupils Learning of Maths. The pupils are stimulated and enjoy using ICT in the classroom. All classes use ICT for reinforcing the Learning of Tables. 6th </w:t>
            </w:r>
            <w:proofErr w:type="gramStart"/>
            <w:r>
              <w:rPr>
                <w:rFonts w:ascii="Times New Roman" w:eastAsia="Times New Roman" w:hAnsi="Times New Roman" w:cs="Times New Roman"/>
                <w:color w:val="222222"/>
                <w:sz w:val="24"/>
                <w:szCs w:val="24"/>
              </w:rPr>
              <w:t>Class  also</w:t>
            </w:r>
            <w:proofErr w:type="gramEnd"/>
            <w:r>
              <w:rPr>
                <w:rFonts w:ascii="Times New Roman" w:eastAsia="Times New Roman" w:hAnsi="Times New Roman" w:cs="Times New Roman"/>
                <w:color w:val="222222"/>
                <w:sz w:val="24"/>
                <w:szCs w:val="24"/>
              </w:rPr>
              <w:t xml:space="preserve"> use Khan Academy and use ICT to take part in the </w:t>
            </w:r>
            <w:proofErr w:type="spellStart"/>
            <w:r>
              <w:rPr>
                <w:rFonts w:ascii="Times New Roman" w:eastAsia="Times New Roman" w:hAnsi="Times New Roman" w:cs="Times New Roman"/>
                <w:color w:val="222222"/>
                <w:sz w:val="24"/>
                <w:szCs w:val="24"/>
              </w:rPr>
              <w:t>Mathletes</w:t>
            </w:r>
            <w:proofErr w:type="spellEnd"/>
            <w:r>
              <w:rPr>
                <w:rFonts w:ascii="Times New Roman" w:eastAsia="Times New Roman" w:hAnsi="Times New Roman" w:cs="Times New Roman"/>
                <w:color w:val="222222"/>
                <w:sz w:val="24"/>
                <w:szCs w:val="24"/>
              </w:rPr>
              <w:t xml:space="preserve"> Challenge in Term 2. The school environment is used to provide opportunities for Mathematical Problem Solving and creating an awareness of number – </w:t>
            </w:r>
            <w:proofErr w:type="spellStart"/>
            <w:r>
              <w:rPr>
                <w:rFonts w:ascii="Times New Roman" w:eastAsia="Times New Roman" w:hAnsi="Times New Roman" w:cs="Times New Roman"/>
                <w:color w:val="222222"/>
                <w:sz w:val="24"/>
                <w:szCs w:val="24"/>
              </w:rPr>
              <w:t>eg</w:t>
            </w:r>
            <w:proofErr w:type="spellEnd"/>
            <w:r>
              <w:rPr>
                <w:rFonts w:ascii="Times New Roman" w:eastAsia="Times New Roman" w:hAnsi="Times New Roman" w:cs="Times New Roman"/>
                <w:color w:val="222222"/>
                <w:sz w:val="24"/>
                <w:szCs w:val="24"/>
              </w:rPr>
              <w:t>. clocks, Maths Posters in the Classrooms, Mat</w:t>
            </w:r>
            <w:r>
              <w:rPr>
                <w:rFonts w:ascii="Times New Roman" w:eastAsia="Times New Roman" w:hAnsi="Times New Roman" w:cs="Times New Roman"/>
                <w:color w:val="222222"/>
                <w:sz w:val="24"/>
                <w:szCs w:val="24"/>
              </w:rPr>
              <w:t xml:space="preserve">hs Corners, Maths Problem of the Week ... </w:t>
            </w:r>
          </w:p>
          <w:p w:rsidR="00403F5D" w:rsidRDefault="008D20BF">
            <w:pPr>
              <w:pStyle w:val="normal0"/>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school actively encourages ‘Maths all around us’ and is continually encouraging the pupils to see maths all around their environment and not just in the classroom at a certain time each day. Maths Trails take place in each classroom at least once in th</w:t>
            </w:r>
            <w:r>
              <w:rPr>
                <w:rFonts w:ascii="Times New Roman" w:eastAsia="Times New Roman" w:hAnsi="Times New Roman" w:cs="Times New Roman"/>
                <w:color w:val="222222"/>
                <w:sz w:val="24"/>
                <w:szCs w:val="24"/>
              </w:rPr>
              <w:t>e year. Each class takes part in Maths Week, the Senior Classes sharing Daily Maths Brain Teasers on twitter, the Junior Classes playing Board Games.</w:t>
            </w:r>
          </w:p>
          <w:p w:rsidR="00403F5D" w:rsidRDefault="00403F5D">
            <w:pPr>
              <w:pStyle w:val="normal0"/>
              <w:shd w:val="clear" w:color="auto" w:fill="FFFFFF"/>
              <w:spacing w:after="0"/>
              <w:rPr>
                <w:rFonts w:ascii="Times New Roman" w:eastAsia="Times New Roman" w:hAnsi="Times New Roman" w:cs="Times New Roman"/>
                <w:color w:val="222222"/>
                <w:sz w:val="24"/>
                <w:szCs w:val="24"/>
              </w:rPr>
            </w:pPr>
          </w:p>
          <w:p w:rsidR="00403F5D" w:rsidRDefault="00403F5D">
            <w:pPr>
              <w:pStyle w:val="normal0"/>
              <w:shd w:val="clear" w:color="auto" w:fill="FFFFFF"/>
              <w:spacing w:after="0"/>
              <w:rPr>
                <w:rFonts w:ascii="Times New Roman" w:eastAsia="Times New Roman" w:hAnsi="Times New Roman" w:cs="Times New Roman"/>
                <w:color w:val="222222"/>
                <w:sz w:val="24"/>
                <w:szCs w:val="24"/>
              </w:rPr>
            </w:pPr>
          </w:p>
          <w:p w:rsidR="00403F5D" w:rsidRDefault="008D20BF">
            <w:pPr>
              <w:pStyle w:val="normal0"/>
              <w:spacing w:after="0" w:line="240" w:lineRule="auto"/>
            </w:pPr>
            <w:r>
              <w:rPr>
                <w:rFonts w:ascii="Times New Roman" w:eastAsia="Times New Roman" w:hAnsi="Times New Roman" w:cs="Times New Roman"/>
                <w:b/>
                <w:sz w:val="24"/>
                <w:szCs w:val="24"/>
              </w:rPr>
              <w:t xml:space="preserve">Teaching approaches – </w:t>
            </w:r>
            <w:r>
              <w:rPr>
                <w:rFonts w:ascii="Times New Roman" w:eastAsia="Times New Roman" w:hAnsi="Times New Roman" w:cs="Times New Roman"/>
                <w:sz w:val="24"/>
                <w:szCs w:val="24"/>
              </w:rPr>
              <w:t>Teachers prepare thoroughly for their lessons, have a clear vision of expected lea</w:t>
            </w:r>
            <w:r>
              <w:rPr>
                <w:rFonts w:ascii="Times New Roman" w:eastAsia="Times New Roman" w:hAnsi="Times New Roman" w:cs="Times New Roman"/>
                <w:sz w:val="24"/>
                <w:szCs w:val="24"/>
              </w:rPr>
              <w:t>rning outcomes and ensure that the appropriate resources are in place. However Senior Teachers stated that pupils are rarely given the opportunity to work in pairs or small groups or use concrete materials. The Junior Teachers stated that they do group wor</w:t>
            </w:r>
            <w:r>
              <w:rPr>
                <w:rFonts w:ascii="Times New Roman" w:eastAsia="Times New Roman" w:hAnsi="Times New Roman" w:cs="Times New Roman"/>
                <w:sz w:val="24"/>
                <w:szCs w:val="24"/>
              </w:rPr>
              <w:t>k and use concrete materials when introducing a new topic.</w:t>
            </w:r>
            <w:r>
              <w:rPr>
                <w:rFonts w:ascii="Times New Roman" w:eastAsia="Times New Roman" w:hAnsi="Times New Roman" w:cs="Times New Roman"/>
                <w:color w:val="222222"/>
                <w:sz w:val="24"/>
                <w:szCs w:val="24"/>
              </w:rPr>
              <w:t xml:space="preserve"> In all classes Problem Solving is usually taught at the end of a unit and not as a standalone lesson. Teachers noted that children found Problem Solving challenging and were not willing to persever</w:t>
            </w:r>
            <w:r>
              <w:rPr>
                <w:rFonts w:ascii="Times New Roman" w:eastAsia="Times New Roman" w:hAnsi="Times New Roman" w:cs="Times New Roman"/>
                <w:color w:val="222222"/>
                <w:sz w:val="24"/>
                <w:szCs w:val="24"/>
              </w:rPr>
              <w:t>e with them.</w:t>
            </w:r>
          </w:p>
          <w:p w:rsidR="00403F5D" w:rsidRDefault="00403F5D">
            <w:pPr>
              <w:pStyle w:val="normal0"/>
              <w:spacing w:after="0" w:line="240" w:lineRule="auto"/>
            </w:pPr>
          </w:p>
          <w:p w:rsidR="00403F5D" w:rsidRDefault="008D20BF">
            <w:pPr>
              <w:pStyle w:val="normal0"/>
              <w:spacing w:after="0" w:line="240" w:lineRule="auto"/>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sz w:val="24"/>
                <w:szCs w:val="24"/>
              </w:rPr>
              <w:t>Our Sigma attainment levels are well above average of the national norm. These attainment levels have been analysed, graphed and evaluated. There is a Problem Solving Page at the end of each topic covered.</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403F5D">
            <w:pPr>
              <w:pStyle w:val="normal0"/>
              <w:spacing w:after="0" w:line="240" w:lineRule="auto"/>
              <w:rPr>
                <w:rFonts w:ascii="Times New Roman" w:eastAsia="Times New Roman" w:hAnsi="Times New Roman" w:cs="Times New Roman"/>
                <w:sz w:val="24"/>
                <w:szCs w:val="24"/>
              </w:rPr>
            </w:pPr>
          </w:p>
        </w:tc>
      </w:tr>
      <w:tr w:rsidR="00403F5D">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403F5D">
            <w:pPr>
              <w:pStyle w:val="normal0"/>
              <w:spacing w:after="0" w:line="240" w:lineRule="auto"/>
              <w:rPr>
                <w:rFonts w:ascii="Times New Roman" w:eastAsia="Times New Roman" w:hAnsi="Times New Roman" w:cs="Times New Roman"/>
                <w:b/>
                <w:sz w:val="24"/>
                <w:szCs w:val="24"/>
              </w:rPr>
            </w:pPr>
          </w:p>
          <w:p w:rsidR="00403F5D" w:rsidRDefault="008D20BF">
            <w:pPr>
              <w:pStyle w:val="normal0"/>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Summary of Main Areas Requiring Improvement.</w:t>
            </w:r>
          </w:p>
        </w:tc>
        <w:tc>
          <w:tcPr>
            <w:tcW w:w="1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403F5D">
            <w:pPr>
              <w:pStyle w:val="normal0"/>
              <w:spacing w:after="0" w:line="240" w:lineRule="auto"/>
              <w:rPr>
                <w:rFonts w:ascii="Times New Roman" w:eastAsia="Times New Roman" w:hAnsi="Times New Roman" w:cs="Times New Roman"/>
                <w:b/>
                <w:sz w:val="24"/>
                <w:szCs w:val="24"/>
              </w:rPr>
            </w:pPr>
          </w:p>
          <w:p w:rsidR="00403F5D" w:rsidRDefault="008D20BF">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Pupils attitude to Numeracy: </w:t>
            </w:r>
          </w:p>
          <w:p w:rsidR="00403F5D" w:rsidRDefault="00403F5D">
            <w:pPr>
              <w:pStyle w:val="normal0"/>
              <w:spacing w:after="0" w:line="240" w:lineRule="auto"/>
              <w:rPr>
                <w:rFonts w:ascii="Times New Roman" w:eastAsia="Times New Roman" w:hAnsi="Times New Roman" w:cs="Times New Roman"/>
                <w:b/>
                <w:sz w:val="24"/>
                <w:szCs w:val="24"/>
              </w:rPr>
            </w:pPr>
          </w:p>
          <w:p w:rsidR="00403F5D" w:rsidRDefault="008D20BF">
            <w:pPr>
              <w:pStyle w:val="normal0"/>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 hope to promote a Love of Maths for all children.</w:t>
            </w:r>
          </w:p>
          <w:p w:rsidR="00403F5D" w:rsidRDefault="008D20BF">
            <w:pPr>
              <w:pStyle w:val="normal0"/>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 hope to Improve Problem Solving Skills for all children.</w:t>
            </w:r>
          </w:p>
          <w:p w:rsidR="00403F5D" w:rsidRDefault="008D20BF">
            <w:pPr>
              <w:pStyle w:val="normal0"/>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On being presented with a problem, we hope that the children will </w:t>
            </w:r>
            <w:r>
              <w:rPr>
                <w:rFonts w:ascii="Times New Roman" w:eastAsia="Times New Roman" w:hAnsi="Times New Roman" w:cs="Times New Roman"/>
                <w:color w:val="000000"/>
                <w:sz w:val="24"/>
                <w:szCs w:val="24"/>
              </w:rPr>
              <w:t>be confident to attempt solving it partially / totally.</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experience of pupils: </w:t>
            </w:r>
          </w:p>
          <w:p w:rsidR="00403F5D" w:rsidRDefault="00403F5D">
            <w:pPr>
              <w:pStyle w:val="normal0"/>
              <w:spacing w:after="0" w:line="240" w:lineRule="auto"/>
            </w:pPr>
          </w:p>
          <w:p w:rsidR="00403F5D" w:rsidRDefault="008D20BF">
            <w:pPr>
              <w:pStyle w:val="normal0"/>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We hope to encourage more group work &amp; more active and collaborative learning. </w:t>
            </w:r>
          </w:p>
          <w:p w:rsidR="00403F5D" w:rsidRDefault="008D20BF">
            <w:pPr>
              <w:pStyle w:val="normal0"/>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 hope to continue to use ICT to enhance Pupils' learning. On our School Website under the Maths Theme Page we hope to add to the list of ICT / Websites / Apps suitable for the various Strands in Maths.</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Approaches:</w:t>
            </w:r>
          </w:p>
          <w:p w:rsidR="00403F5D" w:rsidRDefault="00403F5D">
            <w:pPr>
              <w:pStyle w:val="normal0"/>
              <w:spacing w:after="0" w:line="240" w:lineRule="auto"/>
              <w:rPr>
                <w:rFonts w:ascii="Times New Roman" w:eastAsia="Times New Roman" w:hAnsi="Times New Roman" w:cs="Times New Roman"/>
                <w:b/>
                <w:sz w:val="24"/>
                <w:szCs w:val="24"/>
              </w:rPr>
            </w:pPr>
          </w:p>
          <w:p w:rsidR="00403F5D" w:rsidRDefault="008D20BF">
            <w:pPr>
              <w:pStyle w:val="norm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When the pupils were</w:t>
            </w:r>
            <w:r>
              <w:rPr>
                <w:rFonts w:ascii="Times New Roman" w:eastAsia="Times New Roman" w:hAnsi="Times New Roman" w:cs="Times New Roman"/>
                <w:i/>
                <w:sz w:val="24"/>
                <w:szCs w:val="24"/>
              </w:rPr>
              <w:t xml:space="preserve"> asked what they found difficult in Maths this is what they said : When doing a Maths Problem in </w:t>
            </w:r>
          </w:p>
          <w:p w:rsidR="00403F5D" w:rsidRDefault="008D20BF">
            <w:pPr>
              <w:pStyle w:val="norm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school some find it difficult to decide what to do, know where to start, understand the language and figure out what </w:t>
            </w:r>
          </w:p>
          <w:p w:rsidR="00403F5D" w:rsidRDefault="008D20BF">
            <w:pPr>
              <w:pStyle w:val="normal0"/>
              <w:spacing w:after="0" w:line="24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method</w:t>
            </w:r>
            <w:proofErr w:type="gramEnd"/>
            <w:r>
              <w:rPr>
                <w:rFonts w:ascii="Times New Roman" w:eastAsia="Times New Roman" w:hAnsi="Times New Roman" w:cs="Times New Roman"/>
                <w:i/>
                <w:sz w:val="24"/>
                <w:szCs w:val="24"/>
              </w:rPr>
              <w:t xml:space="preserve"> to use.</w:t>
            </w:r>
            <w:r>
              <w:rPr>
                <w:rFonts w:ascii="Times New Roman" w:eastAsia="Times New Roman" w:hAnsi="Times New Roman" w:cs="Times New Roman"/>
                <w:sz w:val="24"/>
                <w:szCs w:val="24"/>
              </w:rPr>
              <w:t xml:space="preserve"> </w:t>
            </w:r>
          </w:p>
          <w:p w:rsidR="00403F5D" w:rsidRDefault="008D20BF">
            <w:pPr>
              <w:pStyle w:val="normal0"/>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We hope </w:t>
            </w:r>
            <w:r>
              <w:rPr>
                <w:rFonts w:ascii="Times New Roman" w:eastAsia="Times New Roman" w:hAnsi="Times New Roman" w:cs="Times New Roman"/>
                <w:color w:val="000000"/>
                <w:sz w:val="24"/>
                <w:szCs w:val="24"/>
              </w:rPr>
              <w:t>to address this problem by teaching Specific Problem Solving Strategies throughout the school. We hope to use the Strategy ROSE - Read - Organise - Solve - Evaluate - throughout the school, when teaching Problem Solving.</w:t>
            </w:r>
          </w:p>
          <w:p w:rsidR="00403F5D" w:rsidRDefault="008D20BF">
            <w:pPr>
              <w:pStyle w:val="normal0"/>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 hope to have Specific Problem Solving Lesson each week on a Friday and for each child to have a specific copy / folder for Problem Solving.</w:t>
            </w:r>
          </w:p>
          <w:p w:rsidR="00403F5D" w:rsidRDefault="008D20BF">
            <w:pPr>
              <w:pStyle w:val="normal0"/>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 hope to make more use of concrete materials in our Teaching of Maths.</w:t>
            </w:r>
          </w:p>
          <w:p w:rsidR="00403F5D" w:rsidRDefault="00403F5D">
            <w:pPr>
              <w:pStyle w:val="normal0"/>
              <w:spacing w:after="0" w:line="240" w:lineRule="auto"/>
            </w:pPr>
          </w:p>
          <w:p w:rsidR="00403F5D" w:rsidRDefault="008D20BF">
            <w:pPr>
              <w:pStyle w:val="normal0"/>
              <w:spacing w:after="0" w:line="240" w:lineRule="auto"/>
            </w:pPr>
            <w:r>
              <w:rPr>
                <w:rFonts w:ascii="Times New Roman" w:eastAsia="Times New Roman" w:hAnsi="Times New Roman" w:cs="Times New Roman"/>
                <w:b/>
                <w:sz w:val="24"/>
                <w:szCs w:val="24"/>
              </w:rPr>
              <w:t>Assessment:</w:t>
            </w:r>
            <w:r>
              <w:rPr>
                <w:rFonts w:ascii="Times New Roman" w:eastAsia="Times New Roman" w:hAnsi="Times New Roman" w:cs="Times New Roman"/>
                <w:sz w:val="24"/>
                <w:szCs w:val="24"/>
              </w:rPr>
              <w:t xml:space="preserve"> </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We hope to have Measured </w:t>
            </w:r>
            <w:r>
              <w:rPr>
                <w:rFonts w:ascii="Times New Roman" w:eastAsia="Times New Roman" w:hAnsi="Times New Roman" w:cs="Times New Roman"/>
                <w:color w:val="000000"/>
                <w:sz w:val="24"/>
                <w:szCs w:val="24"/>
              </w:rPr>
              <w:t>Improvement in the Problem Solving Section of the Sigma T Tests as a result.</w:t>
            </w:r>
          </w:p>
          <w:p w:rsidR="00403F5D" w:rsidRDefault="00403F5D">
            <w:pPr>
              <w:pStyle w:val="normal0"/>
              <w:spacing w:after="0" w:line="240" w:lineRule="auto"/>
            </w:pPr>
          </w:p>
          <w:p w:rsidR="00403F5D" w:rsidRDefault="00403F5D">
            <w:pPr>
              <w:pStyle w:val="normal0"/>
              <w:spacing w:after="0" w:line="240" w:lineRule="auto"/>
            </w:pPr>
          </w:p>
          <w:p w:rsidR="00403F5D" w:rsidRDefault="00403F5D">
            <w:pPr>
              <w:pStyle w:val="normal0"/>
              <w:spacing w:after="0" w:line="240" w:lineRule="auto"/>
            </w:pPr>
          </w:p>
          <w:p w:rsidR="00403F5D" w:rsidRDefault="00403F5D">
            <w:pPr>
              <w:pStyle w:val="normal0"/>
              <w:spacing w:after="0" w:line="240" w:lineRule="auto"/>
            </w:pPr>
          </w:p>
        </w:tc>
      </w:tr>
      <w:tr w:rsidR="00403F5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403F5D">
            <w:pPr>
              <w:pStyle w:val="normal0"/>
              <w:spacing w:after="0" w:line="240" w:lineRule="auto"/>
              <w:jc w:val="center"/>
              <w:rPr>
                <w:rFonts w:ascii="Times New Roman" w:eastAsia="Times New Roman" w:hAnsi="Times New Roman" w:cs="Times New Roman"/>
                <w:b/>
                <w:sz w:val="24"/>
                <w:szCs w:val="24"/>
              </w:rPr>
            </w:pPr>
          </w:p>
          <w:p w:rsidR="00403F5D" w:rsidRDefault="008D20BF">
            <w:pPr>
              <w:pStyle w:val="norm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Summary of Main Strengths as identified from evidence gathered from Pupils, Parents and Staff.</w:t>
            </w:r>
          </w:p>
          <w:p w:rsidR="00403F5D" w:rsidRDefault="00403F5D">
            <w:pPr>
              <w:pStyle w:val="normal0"/>
              <w:spacing w:after="0" w:line="240" w:lineRule="auto"/>
              <w:jc w:val="center"/>
              <w:rPr>
                <w:rFonts w:ascii="Times New Roman" w:eastAsia="Times New Roman" w:hAnsi="Times New Roman" w:cs="Times New Roman"/>
                <w:b/>
                <w:sz w:val="24"/>
                <w:szCs w:val="24"/>
              </w:rPr>
            </w:pPr>
          </w:p>
        </w:tc>
      </w:tr>
      <w:tr w:rsidR="00403F5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Improvement Targets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Actions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 Criteria/</w:t>
            </w:r>
          </w:p>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Measurable Outcomes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Persons Responsible</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Timeframe for Actions</w:t>
            </w:r>
          </w:p>
        </w:tc>
      </w:tr>
      <w:tr w:rsidR="00403F5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To develop the Language of Problem Solving ensuring that there is progression through the school specifically in relation to Addition, Subtraction, Multiplication and Division.</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To </w:t>
            </w:r>
            <w:proofErr w:type="gramStart"/>
            <w:r>
              <w:rPr>
                <w:rFonts w:ascii="Times New Roman" w:eastAsia="Times New Roman" w:hAnsi="Times New Roman" w:cs="Times New Roman"/>
                <w:color w:val="000000"/>
                <w:sz w:val="24"/>
                <w:szCs w:val="24"/>
              </w:rPr>
              <w:t>Improve</w:t>
            </w:r>
            <w:proofErr w:type="gramEnd"/>
            <w:r>
              <w:rPr>
                <w:rFonts w:ascii="Times New Roman" w:eastAsia="Times New Roman" w:hAnsi="Times New Roman" w:cs="Times New Roman"/>
                <w:color w:val="000000"/>
                <w:sz w:val="24"/>
                <w:szCs w:val="24"/>
              </w:rPr>
              <w:t xml:space="preserve"> children’s Problem Solving Skills by teaching the Strategies for dealing with problems. We hope to use the ROSE Strategy throughout the school. ( Read - Organise - Solve - Evaluate)</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To teach a specific Problem Solving lesson each Friday</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To kee</w:t>
            </w:r>
            <w:r>
              <w:rPr>
                <w:rFonts w:ascii="Times New Roman" w:eastAsia="Times New Roman" w:hAnsi="Times New Roman" w:cs="Times New Roman"/>
                <w:color w:val="000000"/>
                <w:sz w:val="24"/>
                <w:szCs w:val="24"/>
              </w:rPr>
              <w:t>p a Problem Solving Copy / Folder for each child</w:t>
            </w:r>
          </w:p>
          <w:p w:rsidR="00403F5D" w:rsidRDefault="00403F5D">
            <w:pPr>
              <w:pStyle w:val="normal0"/>
              <w:pBdr>
                <w:top w:val="nil"/>
                <w:left w:val="nil"/>
                <w:bottom w:val="nil"/>
                <w:right w:val="nil"/>
                <w:between w:val="nil"/>
              </w:pBdr>
              <w:spacing w:after="0" w:line="240" w:lineRule="auto"/>
              <w:ind w:left="720" w:hanging="720"/>
              <w:rPr>
                <w:color w:val="000000"/>
              </w:rPr>
            </w:pPr>
          </w:p>
          <w:p w:rsidR="00403F5D" w:rsidRDefault="008D20BF">
            <w:pPr>
              <w:pStyle w:val="normal0"/>
              <w:numPr>
                <w:ilvl w:val="0"/>
                <w:numId w:val="2"/>
              </w:numPr>
              <w:pBdr>
                <w:top w:val="nil"/>
                <w:left w:val="nil"/>
                <w:bottom w:val="nil"/>
                <w:right w:val="nil"/>
                <w:between w:val="nil"/>
              </w:pBdr>
              <w:spacing w:before="100" w:after="100" w:line="240" w:lineRule="auto"/>
            </w:pPr>
            <w:r>
              <w:rPr>
                <w:rFonts w:ascii="Times New Roman" w:eastAsia="Times New Roman" w:hAnsi="Times New Roman" w:cs="Times New Roman"/>
                <w:color w:val="000000"/>
                <w:sz w:val="24"/>
                <w:szCs w:val="24"/>
              </w:rPr>
              <w:t>Carry out a Maths audit of school resources with a view to providing more Resources for problem solving.</w:t>
            </w:r>
          </w:p>
          <w:p w:rsidR="00403F5D" w:rsidRDefault="00403F5D">
            <w:pPr>
              <w:pStyle w:val="norm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24"/>
                <w:szCs w:val="24"/>
              </w:rPr>
            </w:pPr>
          </w:p>
          <w:p w:rsidR="00403F5D" w:rsidRDefault="008D20BF">
            <w:pPr>
              <w:pStyle w:val="normal0"/>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To acquire more Problem Solving Resources, including the use of ICT for Problem Solving.</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numPr>
                <w:ilvl w:val="0"/>
                <w:numId w:val="2"/>
              </w:numPr>
              <w:pBdr>
                <w:top w:val="nil"/>
                <w:left w:val="nil"/>
                <w:bottom w:val="nil"/>
                <w:right w:val="nil"/>
                <w:between w:val="nil"/>
              </w:pBdr>
              <w:spacing w:before="100" w:after="100" w:line="240" w:lineRule="auto"/>
            </w:pPr>
            <w:r>
              <w:rPr>
                <w:rFonts w:ascii="Times New Roman" w:eastAsia="Times New Roman" w:hAnsi="Times New Roman" w:cs="Times New Roman"/>
                <w:color w:val="000000"/>
                <w:sz w:val="24"/>
                <w:szCs w:val="24"/>
              </w:rPr>
              <w:t>To ensure that Group work is utilised in all classrooms in the delivery of the Maths Curriculum -groups of 2/3 working together to solve problems.</w:t>
            </w:r>
          </w:p>
          <w:p w:rsidR="00403F5D" w:rsidRDefault="00403F5D">
            <w:pPr>
              <w:pStyle w:val="norm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24"/>
                <w:szCs w:val="24"/>
              </w:rPr>
            </w:pPr>
          </w:p>
          <w:p w:rsidR="00403F5D" w:rsidRDefault="00403F5D">
            <w:pPr>
              <w:pStyle w:val="norm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24"/>
                <w:szCs w:val="24"/>
              </w:rPr>
            </w:pPr>
          </w:p>
          <w:p w:rsidR="00403F5D" w:rsidRDefault="008D20BF">
            <w:pPr>
              <w:pStyle w:val="normal0"/>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To ensure that Concrete Materials are used in all </w:t>
            </w:r>
            <w:r>
              <w:rPr>
                <w:rFonts w:ascii="Times New Roman" w:eastAsia="Times New Roman" w:hAnsi="Times New Roman" w:cs="Times New Roman"/>
                <w:color w:val="000000"/>
                <w:sz w:val="24"/>
                <w:szCs w:val="24"/>
              </w:rPr>
              <w:lastRenderedPageBreak/>
              <w:t>Classes when introducing a new topic.</w:t>
            </w:r>
          </w:p>
          <w:p w:rsidR="00403F5D" w:rsidRDefault="00403F5D">
            <w:pPr>
              <w:pStyle w:val="normal0"/>
              <w:spacing w:after="0" w:line="240" w:lineRule="auto"/>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Teaching: </w:t>
            </w:r>
          </w:p>
          <w:p w:rsidR="00403F5D" w:rsidRDefault="008D20BF">
            <w:pPr>
              <w:pStyle w:val="normal0"/>
              <w:numPr>
                <w:ilvl w:val="0"/>
                <w:numId w:val="4"/>
              </w:numPr>
              <w:pBdr>
                <w:top w:val="nil"/>
                <w:left w:val="nil"/>
                <w:bottom w:val="nil"/>
                <w:right w:val="nil"/>
                <w:between w:val="nil"/>
              </w:pBdr>
              <w:spacing w:after="0" w:line="240" w:lineRule="auto"/>
            </w:pPr>
            <w:proofErr w:type="gramStart"/>
            <w:r>
              <w:rPr>
                <w:rFonts w:ascii="Times New Roman" w:eastAsia="Times New Roman" w:hAnsi="Times New Roman" w:cs="Times New Roman"/>
                <w:color w:val="000000"/>
                <w:sz w:val="24"/>
                <w:szCs w:val="24"/>
              </w:rPr>
              <w:t>Teachers  to</w:t>
            </w:r>
            <w:proofErr w:type="gramEnd"/>
            <w:r>
              <w:rPr>
                <w:rFonts w:ascii="Times New Roman" w:eastAsia="Times New Roman" w:hAnsi="Times New Roman" w:cs="Times New Roman"/>
                <w:color w:val="000000"/>
                <w:sz w:val="24"/>
                <w:szCs w:val="24"/>
              </w:rPr>
              <w:t xml:space="preserve"> familiarise themselves with the ROSE strategy in the Teaching of Problem Solving. </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Teach estimation strategies –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rounding, clustering, front-end, special numbers, etc</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Teach and display the language of Maths</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Teachers to Link with real-life problems e.g. Receipt trails using real receipts /Catalogues</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Teachers to </w:t>
            </w:r>
            <w:proofErr w:type="gramStart"/>
            <w:r>
              <w:rPr>
                <w:rFonts w:ascii="Times New Roman" w:eastAsia="Times New Roman" w:hAnsi="Times New Roman" w:cs="Times New Roman"/>
                <w:color w:val="000000"/>
                <w:sz w:val="24"/>
                <w:szCs w:val="24"/>
              </w:rPr>
              <w:t>Prepare</w:t>
            </w:r>
            <w:proofErr w:type="gramEnd"/>
            <w:r>
              <w:rPr>
                <w:rFonts w:ascii="Times New Roman" w:eastAsia="Times New Roman" w:hAnsi="Times New Roman" w:cs="Times New Roman"/>
                <w:color w:val="000000"/>
                <w:sz w:val="24"/>
                <w:szCs w:val="24"/>
              </w:rPr>
              <w:t xml:space="preserve"> a resource folder of problems in each </w:t>
            </w:r>
            <w:r>
              <w:rPr>
                <w:rFonts w:ascii="Times New Roman" w:eastAsia="Times New Roman" w:hAnsi="Times New Roman" w:cs="Times New Roman"/>
                <w:color w:val="000000"/>
                <w:sz w:val="24"/>
                <w:szCs w:val="24"/>
              </w:rPr>
              <w:lastRenderedPageBreak/>
              <w:t xml:space="preserve">classroom. </w:t>
            </w:r>
            <w:proofErr w:type="gramStart"/>
            <w:r>
              <w:rPr>
                <w:rFonts w:ascii="Times New Roman" w:eastAsia="Times New Roman" w:hAnsi="Times New Roman" w:cs="Times New Roman"/>
                <w:color w:val="000000"/>
                <w:sz w:val="24"/>
                <w:szCs w:val="24"/>
              </w:rPr>
              <w:t>Using  /</w:t>
            </w:r>
            <w:proofErr w:type="gramEnd"/>
            <w:r>
              <w:rPr>
                <w:rFonts w:ascii="Times New Roman" w:eastAsia="Times New Roman" w:hAnsi="Times New Roman" w:cs="Times New Roman"/>
                <w:color w:val="000000"/>
                <w:sz w:val="24"/>
                <w:szCs w:val="24"/>
              </w:rPr>
              <w:t xml:space="preserve"> Buying  of  Mad 4 Maths series (Problem Solving Books) from 2nd - 6th.</w:t>
            </w:r>
          </w:p>
          <w:p w:rsidR="00403F5D" w:rsidRDefault="00403F5D">
            <w:pPr>
              <w:pStyle w:val="normal0"/>
              <w:spacing w:after="0" w:line="240" w:lineRule="auto"/>
              <w:rPr>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Teachers to </w:t>
            </w:r>
            <w:r>
              <w:rPr>
                <w:rFonts w:ascii="Times New Roman" w:eastAsia="Times New Roman" w:hAnsi="Times New Roman" w:cs="Times New Roman"/>
                <w:color w:val="000000"/>
                <w:sz w:val="24"/>
                <w:szCs w:val="24"/>
              </w:rPr>
              <w:t>engage in internal and external C.P.D. in areas of Problem Solving through N.C.C.A. and PDST websites.eg INTO CPD</w:t>
            </w:r>
          </w:p>
          <w:p w:rsidR="00403F5D" w:rsidRDefault="00403F5D">
            <w:pPr>
              <w:pStyle w:val="normal0"/>
              <w:spacing w:after="0" w:line="240" w:lineRule="auto"/>
              <w:rPr>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 Specific Problem Solving Lesson to be taught each week in addition to the problems at the end of each Unit.</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Carry out a Maths audit of school resources with a view to providing more Resources for problem solving. </w:t>
            </w:r>
            <w:r>
              <w:rPr>
                <w:rFonts w:ascii="Times New Roman" w:eastAsia="Times New Roman" w:hAnsi="Times New Roman" w:cs="Times New Roman"/>
                <w:color w:val="000000"/>
                <w:sz w:val="24"/>
                <w:szCs w:val="24"/>
              </w:rPr>
              <w:br/>
              <w:t xml:space="preserve">These new resources will include the use of ICT for problem solving and keeping a problem solving </w:t>
            </w:r>
            <w:r>
              <w:rPr>
                <w:rFonts w:ascii="Times New Roman" w:eastAsia="Times New Roman" w:hAnsi="Times New Roman" w:cs="Times New Roman"/>
                <w:color w:val="000000"/>
                <w:sz w:val="24"/>
                <w:szCs w:val="24"/>
              </w:rPr>
              <w:lastRenderedPageBreak/>
              <w:t>folder in each Classroom.</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pBdr>
                <w:top w:val="nil"/>
                <w:left w:val="nil"/>
                <w:bottom w:val="nil"/>
                <w:right w:val="nil"/>
                <w:between w:val="nil"/>
              </w:pBdr>
              <w:spacing w:after="0" w:line="240" w:lineRule="auto"/>
              <w:ind w:left="720" w:hanging="720"/>
              <w:rPr>
                <w:color w:val="000000"/>
              </w:rPr>
            </w:pPr>
            <w:r>
              <w:rPr>
                <w:rFonts w:ascii="Times New Roman" w:eastAsia="Times New Roman" w:hAnsi="Times New Roman" w:cs="Times New Roman"/>
                <w:b/>
                <w:color w:val="000000"/>
                <w:sz w:val="24"/>
                <w:szCs w:val="24"/>
              </w:rPr>
              <w:t>Learning:</w:t>
            </w: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Pupils to use t</w:t>
            </w:r>
            <w:r>
              <w:rPr>
                <w:rFonts w:ascii="Times New Roman" w:eastAsia="Times New Roman" w:hAnsi="Times New Roman" w:cs="Times New Roman"/>
                <w:color w:val="000000"/>
                <w:sz w:val="24"/>
                <w:szCs w:val="24"/>
              </w:rPr>
              <w:t>he ROSE Strategy in their approach to Problem Solving.</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To </w:t>
            </w:r>
            <w:proofErr w:type="gramStart"/>
            <w:r>
              <w:rPr>
                <w:rFonts w:ascii="Times New Roman" w:eastAsia="Times New Roman" w:hAnsi="Times New Roman" w:cs="Times New Roman"/>
                <w:color w:val="000000"/>
                <w:sz w:val="24"/>
                <w:szCs w:val="24"/>
              </w:rPr>
              <w:t>Become</w:t>
            </w:r>
            <w:proofErr w:type="gramEnd"/>
            <w:r>
              <w:rPr>
                <w:rFonts w:ascii="Times New Roman" w:eastAsia="Times New Roman" w:hAnsi="Times New Roman" w:cs="Times New Roman"/>
                <w:color w:val="000000"/>
                <w:sz w:val="24"/>
                <w:szCs w:val="24"/>
              </w:rPr>
              <w:t xml:space="preserve"> familiar with the Language of Problem Solving. </w:t>
            </w:r>
            <w:proofErr w:type="spellStart"/>
            <w:proofErr w:type="gramStart"/>
            <w:r>
              <w:rPr>
                <w:rFonts w:ascii="Times New Roman" w:eastAsia="Times New Roman" w:hAnsi="Times New Roman" w:cs="Times New Roman"/>
                <w:color w:val="000000"/>
                <w:sz w:val="24"/>
                <w:szCs w:val="24"/>
              </w:rPr>
              <w:t>eg</w:t>
            </w:r>
            <w:proofErr w:type="spellEnd"/>
            <w:proofErr w:type="gramEnd"/>
            <w:r>
              <w:rPr>
                <w:rFonts w:ascii="Times New Roman" w:eastAsia="Times New Roman" w:hAnsi="Times New Roman" w:cs="Times New Roman"/>
                <w:color w:val="000000"/>
                <w:sz w:val="24"/>
                <w:szCs w:val="24"/>
              </w:rPr>
              <w:t xml:space="preserve"> Addition Words - Altogether - Sum - Total.</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Introduction </w:t>
            </w:r>
            <w:proofErr w:type="gramStart"/>
            <w:r>
              <w:rPr>
                <w:rFonts w:ascii="Times New Roman" w:eastAsia="Times New Roman" w:hAnsi="Times New Roman" w:cs="Times New Roman"/>
                <w:color w:val="000000"/>
                <w:sz w:val="24"/>
                <w:szCs w:val="24"/>
              </w:rPr>
              <w:t>of  Specific</w:t>
            </w:r>
            <w:proofErr w:type="gramEnd"/>
            <w:r>
              <w:rPr>
                <w:rFonts w:ascii="Times New Roman" w:eastAsia="Times New Roman" w:hAnsi="Times New Roman" w:cs="Times New Roman"/>
                <w:color w:val="000000"/>
                <w:sz w:val="24"/>
                <w:szCs w:val="24"/>
              </w:rPr>
              <w:t xml:space="preserve"> Problem Solving Copies &amp; Folders.</w:t>
            </w:r>
          </w:p>
          <w:p w:rsidR="00403F5D" w:rsidRDefault="00403F5D">
            <w:pPr>
              <w:pStyle w:val="normal0"/>
              <w:spacing w:after="0" w:line="240" w:lineRule="auto"/>
              <w:rPr>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Fortnightly Maths Puzzles / Problem</w:t>
            </w:r>
            <w:r>
              <w:rPr>
                <w:rFonts w:ascii="Times New Roman" w:eastAsia="Times New Roman" w:hAnsi="Times New Roman" w:cs="Times New Roman"/>
                <w:color w:val="000000"/>
                <w:sz w:val="24"/>
                <w:szCs w:val="24"/>
              </w:rPr>
              <w:t xml:space="preserve">s to be displayed for each Class Grouping. Children to attempt these puzzles on their own or in groups using the ROSE </w:t>
            </w:r>
            <w:proofErr w:type="gramStart"/>
            <w:r>
              <w:rPr>
                <w:rFonts w:ascii="Times New Roman" w:eastAsia="Times New Roman" w:hAnsi="Times New Roman" w:cs="Times New Roman"/>
                <w:color w:val="000000"/>
                <w:sz w:val="24"/>
                <w:szCs w:val="24"/>
              </w:rPr>
              <w:t>Strategy .</w:t>
            </w:r>
            <w:proofErr w:type="gramEnd"/>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Children will work in small groups of 2/3 to solve </w:t>
            </w:r>
            <w:r>
              <w:rPr>
                <w:rFonts w:ascii="Times New Roman" w:eastAsia="Times New Roman" w:hAnsi="Times New Roman" w:cs="Times New Roman"/>
                <w:color w:val="000000"/>
                <w:sz w:val="24"/>
                <w:szCs w:val="24"/>
              </w:rPr>
              <w:lastRenderedPageBreak/>
              <w:t xml:space="preserve">problems. Get children to </w:t>
            </w:r>
            <w:proofErr w:type="spellStart"/>
            <w:r>
              <w:rPr>
                <w:rFonts w:ascii="Times New Roman" w:eastAsia="Times New Roman" w:hAnsi="Times New Roman" w:cs="Times New Roman"/>
                <w:color w:val="000000"/>
                <w:sz w:val="24"/>
                <w:szCs w:val="24"/>
              </w:rPr>
              <w:t>revoice</w:t>
            </w:r>
            <w:proofErr w:type="spellEnd"/>
            <w:r>
              <w:rPr>
                <w:rFonts w:ascii="Times New Roman" w:eastAsia="Times New Roman" w:hAnsi="Times New Roman" w:cs="Times New Roman"/>
                <w:color w:val="000000"/>
                <w:sz w:val="24"/>
                <w:szCs w:val="24"/>
              </w:rPr>
              <w:t xml:space="preserve"> - record - report the stages they went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through to solve problems. </w:t>
            </w:r>
          </w:p>
          <w:p w:rsidR="00403F5D" w:rsidRDefault="00403F5D">
            <w:pPr>
              <w:pStyle w:val="normal0"/>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Children will demonstrate more positive attitude to Problem Solving. </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Pupils will be encouraged to self-assess their own progress in their copies. - 2 stars and a </w:t>
            </w:r>
            <w:proofErr w:type="gramStart"/>
            <w:r>
              <w:rPr>
                <w:rFonts w:ascii="Times New Roman" w:eastAsia="Times New Roman" w:hAnsi="Times New Roman" w:cs="Times New Roman"/>
                <w:color w:val="000000"/>
                <w:sz w:val="24"/>
                <w:szCs w:val="24"/>
              </w:rPr>
              <w:t>wish(</w:t>
            </w:r>
            <w:proofErr w:type="gramEnd"/>
            <w:r>
              <w:rPr>
                <w:rFonts w:ascii="Times New Roman" w:eastAsia="Times New Roman" w:hAnsi="Times New Roman" w:cs="Times New Roman"/>
                <w:color w:val="000000"/>
                <w:sz w:val="24"/>
                <w:szCs w:val="24"/>
              </w:rPr>
              <w:t>Senior pupils) -Symbols for Junior Pupils.</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 noticeable improvement in Problem Solving in the Sigma Tests.</w:t>
            </w:r>
          </w:p>
          <w:p w:rsidR="00403F5D" w:rsidRDefault="00403F5D">
            <w:pPr>
              <w:pStyle w:val="normal0"/>
              <w:spacing w:after="0" w:line="240" w:lineRule="auto"/>
              <w:ind w:left="360"/>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All staff responsible – Engaging in Specific Problem Solving Lessons</w:t>
            </w:r>
          </w:p>
          <w:p w:rsidR="00403F5D" w:rsidRDefault="00403F5D">
            <w:pPr>
              <w:pStyle w:val="normal0"/>
              <w:spacing w:after="0" w:line="240" w:lineRule="auto"/>
              <w:rPr>
                <w:rFonts w:ascii="Times New Roman" w:eastAsia="Times New Roman" w:hAnsi="Times New Roman" w:cs="Times New Roman"/>
                <w:sz w:val="24"/>
                <w:szCs w:val="24"/>
              </w:rPr>
            </w:pPr>
          </w:p>
          <w:p w:rsidR="00403F5D" w:rsidRDefault="008D20BF">
            <w:pPr>
              <w:pStyle w:val="normal0"/>
              <w:numPr>
                <w:ilvl w:val="0"/>
                <w:numId w:val="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Staff to engage in the Analysis of progress in Problem Solving in Class Testing, Fortnightly Puzzles &amp;</w:t>
            </w:r>
            <w:r>
              <w:rPr>
                <w:rFonts w:ascii="Times New Roman" w:eastAsia="Times New Roman" w:hAnsi="Times New Roman" w:cs="Times New Roman"/>
                <w:color w:val="000000"/>
                <w:sz w:val="24"/>
                <w:szCs w:val="24"/>
              </w:rPr>
              <w:t xml:space="preserve"> in the End of Year SIGMA Results.</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Each week Specific Problem Solving Lessons to be taught</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Each fortnight Class Puzzles to be put on the Notice Board.</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Class Testing to take place </w:t>
            </w:r>
            <w:proofErr w:type="spellStart"/>
            <w:r>
              <w:rPr>
                <w:rFonts w:ascii="Times New Roman" w:eastAsia="Times New Roman" w:hAnsi="Times New Roman" w:cs="Times New Roman"/>
                <w:color w:val="000000"/>
                <w:sz w:val="24"/>
                <w:szCs w:val="24"/>
              </w:rPr>
              <w:t>termly</w:t>
            </w:r>
            <w:proofErr w:type="spellEnd"/>
            <w:r>
              <w:rPr>
                <w:rFonts w:ascii="Times New Roman" w:eastAsia="Times New Roman" w:hAnsi="Times New Roman" w:cs="Times New Roman"/>
                <w:color w:val="000000"/>
                <w:sz w:val="24"/>
                <w:szCs w:val="24"/>
              </w:rPr>
              <w:t>.</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Sigma </w:t>
            </w:r>
            <w:proofErr w:type="gramStart"/>
            <w:r>
              <w:rPr>
                <w:rFonts w:ascii="Times New Roman" w:eastAsia="Times New Roman" w:hAnsi="Times New Roman" w:cs="Times New Roman"/>
                <w:color w:val="000000"/>
                <w:sz w:val="24"/>
                <w:szCs w:val="24"/>
              </w:rPr>
              <w:t>Testing</w:t>
            </w:r>
            <w:proofErr w:type="gramEnd"/>
            <w:r>
              <w:rPr>
                <w:rFonts w:ascii="Times New Roman" w:eastAsia="Times New Roman" w:hAnsi="Times New Roman" w:cs="Times New Roman"/>
                <w:color w:val="000000"/>
                <w:sz w:val="24"/>
                <w:szCs w:val="24"/>
              </w:rPr>
              <w:t xml:space="preserve"> to take place in early June each year. </w:t>
            </w:r>
          </w:p>
          <w:p w:rsidR="00403F5D" w:rsidRDefault="00403F5D">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403F5D" w:rsidRDefault="008D20BF">
            <w:pPr>
              <w:pStyle w:val="normal0"/>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Fortnightly / Monthly review of the Problem Solving Copy.</w:t>
            </w:r>
          </w:p>
        </w:tc>
      </w:tr>
    </w:tbl>
    <w:p w:rsidR="00403F5D" w:rsidRDefault="00403F5D">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7"/>
          <w:szCs w:val="27"/>
        </w:rPr>
      </w:pPr>
    </w:p>
    <w:p w:rsidR="00403F5D" w:rsidRDefault="00403F5D">
      <w:pPr>
        <w:pStyle w:val="normal0"/>
      </w:pPr>
    </w:p>
    <w:tbl>
      <w:tblPr>
        <w:tblStyle w:val="a0"/>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70"/>
      </w:tblGrid>
      <w:tr w:rsidR="00403F5D">
        <w:tc>
          <w:tcPr>
            <w:tcW w:w="14570" w:type="dxa"/>
            <w:shd w:val="clear" w:color="auto" w:fill="auto"/>
            <w:tcMar>
              <w:top w:w="100" w:type="dxa"/>
              <w:left w:w="100" w:type="dxa"/>
              <w:bottom w:w="100" w:type="dxa"/>
              <w:right w:w="100" w:type="dxa"/>
            </w:tcMar>
          </w:tcPr>
          <w:p w:rsidR="00403F5D" w:rsidRDefault="008D20BF">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A </w:t>
            </w:r>
          </w:p>
          <w:p w:rsidR="00403F5D" w:rsidRDefault="00403F5D">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403F5D" w:rsidRDefault="008D20BF">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plan was reviewed in Sept 2018</w:t>
            </w:r>
          </w:p>
          <w:p w:rsidR="00403F5D" w:rsidRDefault="00403F5D">
            <w:pPr>
              <w:pStyle w:val="normal0"/>
              <w:widowControl w:val="0"/>
              <w:pBdr>
                <w:top w:val="nil"/>
                <w:left w:val="nil"/>
                <w:bottom w:val="nil"/>
                <w:right w:val="nil"/>
                <w:between w:val="nil"/>
              </w:pBdr>
              <w:spacing w:after="0" w:line="240" w:lineRule="auto"/>
            </w:pPr>
          </w:p>
          <w:p w:rsidR="00403F5D" w:rsidRDefault="00403F5D">
            <w:pPr>
              <w:pStyle w:val="normal0"/>
              <w:spacing w:after="0" w:line="360" w:lineRule="auto"/>
              <w:rPr>
                <w:rFonts w:ascii="Times New Roman" w:eastAsia="Times New Roman" w:hAnsi="Times New Roman" w:cs="Times New Roman"/>
                <w:sz w:val="24"/>
                <w:szCs w:val="24"/>
              </w:rPr>
            </w:pPr>
          </w:p>
          <w:p w:rsidR="00403F5D" w:rsidRDefault="008D20BF">
            <w:pPr>
              <w:pStyle w:val="normal0"/>
              <w:numPr>
                <w:ilvl w:val="0"/>
                <w:numId w:val="3"/>
              </w:numPr>
              <w:tabs>
                <w:tab w:val="left" w:pos="0"/>
              </w:tabs>
              <w:spacing w:after="0" w:line="480" w:lineRule="auto"/>
              <w:ind w:left="1440"/>
            </w:pPr>
            <w:r>
              <w:rPr>
                <w:rFonts w:ascii="Times New Roman" w:eastAsia="Times New Roman" w:hAnsi="Times New Roman" w:cs="Times New Roman"/>
                <w:b/>
                <w:sz w:val="24"/>
                <w:szCs w:val="24"/>
              </w:rPr>
              <w:t>ROSE Strategy</w:t>
            </w:r>
            <w:r>
              <w:rPr>
                <w:rFonts w:ascii="Times New Roman" w:eastAsia="Times New Roman" w:hAnsi="Times New Roman" w:cs="Times New Roman"/>
                <w:sz w:val="24"/>
                <w:szCs w:val="24"/>
              </w:rPr>
              <w:t xml:space="preserve"> - Continue developing the language of Problem Solving. Some teachers prefer to use RUDE – Read Underline Draw Evaluate –Both to be used. </w:t>
            </w:r>
          </w:p>
          <w:p w:rsidR="00403F5D" w:rsidRDefault="008D20BF">
            <w:pPr>
              <w:pStyle w:val="normal0"/>
              <w:numPr>
                <w:ilvl w:val="0"/>
                <w:numId w:val="3"/>
              </w:numPr>
              <w:tabs>
                <w:tab w:val="left" w:pos="0"/>
              </w:tabs>
              <w:spacing w:after="0" w:line="480" w:lineRule="auto"/>
              <w:ind w:left="1440"/>
            </w:pPr>
            <w:r>
              <w:rPr>
                <w:rFonts w:ascii="Times New Roman" w:eastAsia="Times New Roman" w:hAnsi="Times New Roman" w:cs="Times New Roman"/>
                <w:b/>
                <w:sz w:val="24"/>
                <w:szCs w:val="24"/>
              </w:rPr>
              <w:t xml:space="preserve">Specific Problem Solving Copy - </w:t>
            </w:r>
            <w:r>
              <w:rPr>
                <w:rFonts w:ascii="Times New Roman" w:eastAsia="Times New Roman" w:hAnsi="Times New Roman" w:cs="Times New Roman"/>
                <w:sz w:val="24"/>
                <w:szCs w:val="24"/>
              </w:rPr>
              <w:t xml:space="preserve">It was agreed that the children would no longer use a specific problem solving copy. Problem Solving is done on a daily basis. </w:t>
            </w:r>
          </w:p>
          <w:p w:rsidR="00403F5D" w:rsidRDefault="008D20BF">
            <w:pPr>
              <w:pStyle w:val="normal0"/>
              <w:numPr>
                <w:ilvl w:val="0"/>
                <w:numId w:val="3"/>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New Wave Mental Maths</w:t>
            </w:r>
            <w:r>
              <w:rPr>
                <w:rFonts w:ascii="Times New Roman" w:eastAsia="Times New Roman" w:hAnsi="Times New Roman" w:cs="Times New Roman"/>
                <w:sz w:val="24"/>
                <w:szCs w:val="24"/>
              </w:rPr>
              <w:t xml:space="preserve"> by Prim </w:t>
            </w:r>
            <w:proofErr w:type="gramStart"/>
            <w:r>
              <w:rPr>
                <w:rFonts w:ascii="Times New Roman" w:eastAsia="Times New Roman" w:hAnsi="Times New Roman" w:cs="Times New Roman"/>
                <w:sz w:val="24"/>
                <w:szCs w:val="24"/>
              </w:rPr>
              <w:t>Ed  has</w:t>
            </w:r>
            <w:proofErr w:type="gramEnd"/>
            <w:r>
              <w:rPr>
                <w:rFonts w:ascii="Times New Roman" w:eastAsia="Times New Roman" w:hAnsi="Times New Roman" w:cs="Times New Roman"/>
                <w:sz w:val="24"/>
                <w:szCs w:val="24"/>
              </w:rPr>
              <w:t xml:space="preserve"> a specific random Problem each day and this is to be done by all classes on a daily basis.</w:t>
            </w:r>
          </w:p>
          <w:p w:rsidR="00403F5D" w:rsidRDefault="008D20BF">
            <w:pPr>
              <w:pStyle w:val="normal0"/>
              <w:numPr>
                <w:ilvl w:val="0"/>
                <w:numId w:val="3"/>
              </w:numPr>
              <w:tabs>
                <w:tab w:val="left" w:pos="0"/>
              </w:tabs>
              <w:spacing w:after="0" w:line="480" w:lineRule="auto"/>
              <w:ind w:left="1440"/>
            </w:pPr>
            <w:r>
              <w:rPr>
                <w:rFonts w:ascii="Times New Roman" w:eastAsia="Times New Roman" w:hAnsi="Times New Roman" w:cs="Times New Roman"/>
                <w:b/>
                <w:sz w:val="24"/>
                <w:szCs w:val="24"/>
              </w:rPr>
              <w:t xml:space="preserve">Concrete </w:t>
            </w:r>
            <w:proofErr w:type="gramStart"/>
            <w:r>
              <w:rPr>
                <w:rFonts w:ascii="Times New Roman" w:eastAsia="Times New Roman" w:hAnsi="Times New Roman" w:cs="Times New Roman"/>
                <w:b/>
                <w:sz w:val="24"/>
                <w:szCs w:val="24"/>
              </w:rPr>
              <w:t xml:space="preserve">Materials </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be continued to be used and more to be bought if necessary. .</w:t>
            </w:r>
          </w:p>
          <w:p w:rsidR="00403F5D" w:rsidRDefault="008D20BF">
            <w:pPr>
              <w:pStyle w:val="normal0"/>
              <w:numPr>
                <w:ilvl w:val="0"/>
                <w:numId w:val="3"/>
              </w:numPr>
              <w:tabs>
                <w:tab w:val="left" w:pos="0"/>
              </w:tabs>
              <w:spacing w:after="0" w:line="480" w:lineRule="auto"/>
              <w:ind w:left="1440"/>
            </w:pPr>
            <w:r>
              <w:rPr>
                <w:rFonts w:ascii="Times New Roman" w:eastAsia="Times New Roman" w:hAnsi="Times New Roman" w:cs="Times New Roman"/>
                <w:b/>
                <w:sz w:val="24"/>
                <w:szCs w:val="24"/>
              </w:rPr>
              <w:t xml:space="preserve">Group work </w:t>
            </w:r>
            <w:r>
              <w:rPr>
                <w:rFonts w:ascii="Times New Roman" w:eastAsia="Times New Roman" w:hAnsi="Times New Roman" w:cs="Times New Roman"/>
                <w:sz w:val="24"/>
                <w:szCs w:val="24"/>
              </w:rPr>
              <w:t xml:space="preserve">to be encouraged when tackling Problems. </w:t>
            </w:r>
          </w:p>
          <w:p w:rsidR="00403F5D" w:rsidRDefault="008D20BF">
            <w:pPr>
              <w:pStyle w:val="normal0"/>
              <w:numPr>
                <w:ilvl w:val="0"/>
                <w:numId w:val="3"/>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Senior Classes to continue to engage with </w:t>
            </w:r>
            <w:r>
              <w:rPr>
                <w:rFonts w:ascii="Times New Roman" w:eastAsia="Times New Roman" w:hAnsi="Times New Roman" w:cs="Times New Roman"/>
                <w:b/>
                <w:sz w:val="24"/>
                <w:szCs w:val="24"/>
              </w:rPr>
              <w:t>ICT for Problems.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Some classes </w:t>
            </w:r>
            <w:proofErr w:type="gramStart"/>
            <w:r>
              <w:rPr>
                <w:rFonts w:ascii="Times New Roman" w:eastAsia="Times New Roman" w:hAnsi="Times New Roman" w:cs="Times New Roman"/>
                <w:sz w:val="24"/>
                <w:szCs w:val="24"/>
              </w:rPr>
              <w:t>share  Friday</w:t>
            </w:r>
            <w:proofErr w:type="gramEnd"/>
            <w:r>
              <w:rPr>
                <w:rFonts w:ascii="Times New Roman" w:eastAsia="Times New Roman" w:hAnsi="Times New Roman" w:cs="Times New Roman"/>
                <w:sz w:val="24"/>
                <w:szCs w:val="24"/>
              </w:rPr>
              <w:t xml:space="preserve"> Problems  on Twitter. A</w:t>
            </w:r>
            <w:r>
              <w:rPr>
                <w:rFonts w:ascii="Times New Roman" w:eastAsia="Times New Roman" w:hAnsi="Times New Roman" w:cs="Times New Roman"/>
                <w:sz w:val="24"/>
                <w:szCs w:val="24"/>
              </w:rPr>
              <w:t xml:space="preserve">lso during </w:t>
            </w:r>
            <w:r>
              <w:rPr>
                <w:rFonts w:ascii="Times New Roman" w:eastAsia="Times New Roman" w:hAnsi="Times New Roman" w:cs="Times New Roman"/>
                <w:sz w:val="24"/>
                <w:szCs w:val="24"/>
              </w:rPr>
              <w:lastRenderedPageBreak/>
              <w:t xml:space="preserve">Maths Week Daily Problems are shared on Twitter. </w:t>
            </w:r>
          </w:p>
          <w:p w:rsidR="00403F5D" w:rsidRDefault="008D20BF">
            <w:pPr>
              <w:pStyle w:val="normal0"/>
              <w:numPr>
                <w:ilvl w:val="0"/>
                <w:numId w:val="3"/>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Maths Week Activities</w:t>
            </w:r>
            <w:r>
              <w:rPr>
                <w:rFonts w:ascii="Times New Roman" w:eastAsia="Times New Roman" w:hAnsi="Times New Roman" w:cs="Times New Roman"/>
                <w:sz w:val="24"/>
                <w:szCs w:val="24"/>
              </w:rPr>
              <w:t xml:space="preserve"> to be encouraged. Using Maths Eyes. Maths Trails. Board Games. Card Games</w:t>
            </w:r>
          </w:p>
          <w:p w:rsidR="00403F5D" w:rsidRDefault="008D20BF">
            <w:pPr>
              <w:pStyle w:val="normal0"/>
              <w:numPr>
                <w:ilvl w:val="0"/>
                <w:numId w:val="3"/>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Maths Station Teaching</w:t>
            </w:r>
            <w:r>
              <w:rPr>
                <w:rFonts w:ascii="Times New Roman" w:eastAsia="Times New Roman" w:hAnsi="Times New Roman" w:cs="Times New Roman"/>
                <w:sz w:val="24"/>
                <w:szCs w:val="24"/>
              </w:rPr>
              <w:t xml:space="preserve"> to take place in 4th Class. Below are the Strands and Strand units that will be covered during the 5 weeks of Maths Stations with special emphasis on Problem Solving at one of the stations. .</w:t>
            </w:r>
          </w:p>
          <w:p w:rsidR="00403F5D" w:rsidRDefault="00403F5D">
            <w:pPr>
              <w:pStyle w:val="normal0"/>
              <w:tabs>
                <w:tab w:val="left" w:pos="0"/>
              </w:tabs>
              <w:spacing w:after="0" w:line="480" w:lineRule="auto"/>
              <w:jc w:val="center"/>
              <w:rPr>
                <w:rFonts w:ascii="Times New Roman" w:eastAsia="Times New Roman" w:hAnsi="Times New Roman" w:cs="Times New Roman"/>
                <w:sz w:val="24"/>
                <w:szCs w:val="24"/>
              </w:rPr>
            </w:pPr>
          </w:p>
          <w:tbl>
            <w:tblPr>
              <w:tblStyle w:val="a1"/>
              <w:tblW w:w="8145" w:type="dxa"/>
              <w:tblBorders>
                <w:top w:val="nil"/>
                <w:left w:val="nil"/>
                <w:bottom w:val="nil"/>
                <w:right w:val="nil"/>
                <w:insideH w:val="nil"/>
                <w:insideV w:val="nil"/>
              </w:tblBorders>
              <w:tblLayout w:type="fixed"/>
              <w:tblLook w:val="0600"/>
            </w:tblPr>
            <w:tblGrid>
              <w:gridCol w:w="4065"/>
              <w:gridCol w:w="4080"/>
            </w:tblGrid>
            <w:tr w:rsidR="00403F5D">
              <w:trPr>
                <w:trHeight w:val="480"/>
              </w:trPr>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Strand:</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Strand units:</w:t>
                  </w:r>
                </w:p>
              </w:tc>
            </w:tr>
            <w:tr w:rsidR="00403F5D">
              <w:trPr>
                <w:trHeight w:val="48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Fractions</w:t>
                  </w:r>
                </w:p>
              </w:tc>
            </w:tr>
            <w:tr w:rsidR="00403F5D">
              <w:trPr>
                <w:trHeight w:val="48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Decimals</w:t>
                  </w:r>
                </w:p>
              </w:tc>
            </w:tr>
            <w:tr w:rsidR="00403F5D">
              <w:trPr>
                <w:trHeight w:val="48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Money</w:t>
                  </w:r>
                </w:p>
              </w:tc>
            </w:tr>
            <w:tr w:rsidR="00403F5D">
              <w:trPr>
                <w:trHeight w:val="48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Measures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r>
            <w:tr w:rsidR="00403F5D">
              <w:trPr>
                <w:trHeight w:val="480"/>
              </w:trPr>
              <w:tc>
                <w:tcPr>
                  <w:tcW w:w="4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Shape and Space</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403F5D" w:rsidRDefault="008D20BF">
                  <w:pPr>
                    <w:pStyle w:val="normal0"/>
                    <w:tabs>
                      <w:tab w:val="left" w:pos="0"/>
                    </w:tabs>
                    <w:spacing w:after="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Lines and Angles</w:t>
                  </w:r>
                </w:p>
              </w:tc>
            </w:tr>
          </w:tbl>
          <w:p w:rsidR="00403F5D" w:rsidRDefault="008D20BF">
            <w:pPr>
              <w:pStyle w:val="normal0"/>
              <w:tabs>
                <w:tab w:val="left" w:pos="0"/>
              </w:tabs>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03F5D" w:rsidRDefault="00403F5D">
            <w:pPr>
              <w:pStyle w:val="normal0"/>
              <w:tabs>
                <w:tab w:val="left" w:pos="0"/>
              </w:tabs>
              <w:spacing w:after="0" w:line="480" w:lineRule="auto"/>
              <w:ind w:left="720"/>
              <w:rPr>
                <w:rFonts w:ascii="Times New Roman" w:eastAsia="Times New Roman" w:hAnsi="Times New Roman" w:cs="Times New Roman"/>
                <w:sz w:val="24"/>
                <w:szCs w:val="24"/>
              </w:rPr>
            </w:pPr>
          </w:p>
          <w:p w:rsidR="00403F5D" w:rsidRDefault="00403F5D">
            <w:pPr>
              <w:pStyle w:val="normal0"/>
              <w:tabs>
                <w:tab w:val="left" w:pos="0"/>
              </w:tabs>
              <w:spacing w:after="0" w:line="480" w:lineRule="auto"/>
              <w:ind w:left="720"/>
              <w:rPr>
                <w:rFonts w:ascii="Times New Roman" w:eastAsia="Times New Roman" w:hAnsi="Times New Roman" w:cs="Times New Roman"/>
                <w:sz w:val="24"/>
                <w:szCs w:val="24"/>
              </w:rPr>
            </w:pPr>
          </w:p>
        </w:tc>
      </w:tr>
      <w:tr w:rsidR="00403F5D">
        <w:tc>
          <w:tcPr>
            <w:tcW w:w="14570" w:type="dxa"/>
            <w:shd w:val="clear" w:color="auto" w:fill="auto"/>
            <w:tcMar>
              <w:top w:w="100" w:type="dxa"/>
              <w:left w:w="100" w:type="dxa"/>
              <w:bottom w:w="100" w:type="dxa"/>
              <w:right w:w="100" w:type="dxa"/>
            </w:tcMar>
          </w:tcPr>
          <w:p w:rsidR="00403F5D" w:rsidRDefault="008D20BF">
            <w:pPr>
              <w:pStyle w:val="normal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B </w:t>
            </w:r>
          </w:p>
          <w:p w:rsidR="00403F5D" w:rsidRDefault="00403F5D">
            <w:pPr>
              <w:pStyle w:val="normal0"/>
              <w:widowControl w:val="0"/>
              <w:spacing w:after="0" w:line="240" w:lineRule="auto"/>
              <w:jc w:val="center"/>
              <w:rPr>
                <w:rFonts w:ascii="Times New Roman" w:eastAsia="Times New Roman" w:hAnsi="Times New Roman" w:cs="Times New Roman"/>
                <w:b/>
                <w:sz w:val="24"/>
                <w:szCs w:val="24"/>
              </w:rPr>
            </w:pPr>
          </w:p>
          <w:p w:rsidR="00403F5D" w:rsidRDefault="008D20BF">
            <w:pPr>
              <w:pStyle w:val="normal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This plan was reviewed in Jan 2019</w:t>
            </w:r>
          </w:p>
          <w:p w:rsidR="00403F5D" w:rsidRDefault="00403F5D">
            <w:pPr>
              <w:pStyle w:val="normal0"/>
              <w:widowControl w:val="0"/>
              <w:spacing w:after="0" w:line="240" w:lineRule="auto"/>
              <w:jc w:val="center"/>
              <w:rPr>
                <w:rFonts w:ascii="Times New Roman" w:eastAsia="Times New Roman" w:hAnsi="Times New Roman" w:cs="Times New Roman"/>
                <w:b/>
                <w:sz w:val="24"/>
                <w:szCs w:val="24"/>
              </w:rPr>
            </w:pPr>
          </w:p>
          <w:p w:rsidR="00403F5D" w:rsidRDefault="008D20BF">
            <w:pPr>
              <w:pStyle w:val="normal0"/>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 all that’s working well in Appendix A.</w:t>
            </w:r>
          </w:p>
          <w:p w:rsidR="00403F5D" w:rsidRDefault="008D20BF">
            <w:pPr>
              <w:pStyle w:val="normal0"/>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Station Teaching</w:t>
            </w:r>
            <w:r>
              <w:rPr>
                <w:rFonts w:ascii="Times New Roman" w:eastAsia="Times New Roman" w:hAnsi="Times New Roman" w:cs="Times New Roman"/>
                <w:sz w:val="24"/>
                <w:szCs w:val="24"/>
              </w:rPr>
              <w:t xml:space="preserve"> worked well. Plan to do Station Teaching in Maths again in Term 2. </w:t>
            </w:r>
          </w:p>
          <w:p w:rsidR="00403F5D" w:rsidRDefault="00403F5D" w:rsidP="008D20BF">
            <w:pPr>
              <w:pStyle w:val="normal0"/>
              <w:widowControl w:val="0"/>
              <w:spacing w:after="0" w:line="240" w:lineRule="auto"/>
              <w:ind w:left="1440"/>
              <w:rPr>
                <w:rFonts w:ascii="Times New Roman" w:eastAsia="Times New Roman" w:hAnsi="Times New Roman" w:cs="Times New Roman"/>
                <w:sz w:val="24"/>
                <w:szCs w:val="24"/>
              </w:rPr>
            </w:pPr>
          </w:p>
        </w:tc>
      </w:tr>
    </w:tbl>
    <w:p w:rsidR="00403F5D" w:rsidRDefault="00403F5D">
      <w:pPr>
        <w:pStyle w:val="normal0"/>
      </w:pPr>
    </w:p>
    <w:p w:rsidR="00403F5D" w:rsidRDefault="00403F5D">
      <w:pPr>
        <w:pStyle w:val="normal0"/>
        <w:rPr>
          <w:rFonts w:ascii="Times New Roman" w:eastAsia="Times New Roman" w:hAnsi="Times New Roman" w:cs="Times New Roman"/>
          <w:b/>
          <w:sz w:val="24"/>
          <w:szCs w:val="24"/>
        </w:rPr>
      </w:pPr>
    </w:p>
    <w:sectPr w:rsidR="00403F5D" w:rsidSect="00403F5D">
      <w:pgSz w:w="16838" w:h="11906"/>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6295"/>
    <w:multiLevelType w:val="multilevel"/>
    <w:tmpl w:val="81F03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4033B5"/>
    <w:multiLevelType w:val="multilevel"/>
    <w:tmpl w:val="A2D8C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
    <w:nsid w:val="3865330E"/>
    <w:multiLevelType w:val="multilevel"/>
    <w:tmpl w:val="D8AA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62135"/>
    <w:multiLevelType w:val="multilevel"/>
    <w:tmpl w:val="330CD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05C2FF8"/>
    <w:multiLevelType w:val="multilevel"/>
    <w:tmpl w:val="18E8E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9D17E0"/>
    <w:multiLevelType w:val="multilevel"/>
    <w:tmpl w:val="4F04C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9D65D6"/>
    <w:multiLevelType w:val="multilevel"/>
    <w:tmpl w:val="098A5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993D40"/>
    <w:multiLevelType w:val="multilevel"/>
    <w:tmpl w:val="14100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3F5D"/>
    <w:rsid w:val="00403F5D"/>
    <w:rsid w:val="008D20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3F5D"/>
    <w:pPr>
      <w:keepNext/>
      <w:keepLines/>
      <w:spacing w:before="480" w:after="120"/>
      <w:outlineLvl w:val="0"/>
    </w:pPr>
    <w:rPr>
      <w:b/>
      <w:sz w:val="48"/>
      <w:szCs w:val="48"/>
    </w:rPr>
  </w:style>
  <w:style w:type="paragraph" w:styleId="Heading2">
    <w:name w:val="heading 2"/>
    <w:basedOn w:val="normal0"/>
    <w:next w:val="normal0"/>
    <w:rsid w:val="00403F5D"/>
    <w:pPr>
      <w:keepNext/>
      <w:keepLines/>
      <w:spacing w:before="360" w:after="80"/>
      <w:outlineLvl w:val="1"/>
    </w:pPr>
    <w:rPr>
      <w:b/>
      <w:sz w:val="36"/>
      <w:szCs w:val="36"/>
    </w:rPr>
  </w:style>
  <w:style w:type="paragraph" w:styleId="Heading3">
    <w:name w:val="heading 3"/>
    <w:basedOn w:val="normal0"/>
    <w:next w:val="normal0"/>
    <w:rsid w:val="00403F5D"/>
    <w:pPr>
      <w:keepNext/>
      <w:keepLines/>
      <w:spacing w:before="280" w:after="80"/>
      <w:outlineLvl w:val="2"/>
    </w:pPr>
    <w:rPr>
      <w:b/>
      <w:sz w:val="28"/>
      <w:szCs w:val="28"/>
    </w:rPr>
  </w:style>
  <w:style w:type="paragraph" w:styleId="Heading4">
    <w:name w:val="heading 4"/>
    <w:basedOn w:val="normal0"/>
    <w:next w:val="normal0"/>
    <w:rsid w:val="00403F5D"/>
    <w:pPr>
      <w:keepNext/>
      <w:keepLines/>
      <w:spacing w:before="240" w:after="40"/>
      <w:outlineLvl w:val="3"/>
    </w:pPr>
    <w:rPr>
      <w:b/>
      <w:sz w:val="24"/>
      <w:szCs w:val="24"/>
    </w:rPr>
  </w:style>
  <w:style w:type="paragraph" w:styleId="Heading5">
    <w:name w:val="heading 5"/>
    <w:basedOn w:val="normal0"/>
    <w:next w:val="normal0"/>
    <w:rsid w:val="00403F5D"/>
    <w:pPr>
      <w:keepNext/>
      <w:keepLines/>
      <w:spacing w:before="220" w:after="40"/>
      <w:outlineLvl w:val="4"/>
    </w:pPr>
    <w:rPr>
      <w:b/>
    </w:rPr>
  </w:style>
  <w:style w:type="paragraph" w:styleId="Heading6">
    <w:name w:val="heading 6"/>
    <w:basedOn w:val="normal0"/>
    <w:next w:val="normal0"/>
    <w:rsid w:val="00403F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3F5D"/>
  </w:style>
  <w:style w:type="paragraph" w:styleId="Title">
    <w:name w:val="Title"/>
    <w:basedOn w:val="normal0"/>
    <w:next w:val="normal0"/>
    <w:rsid w:val="00403F5D"/>
    <w:pPr>
      <w:keepNext/>
      <w:keepLines/>
      <w:spacing w:before="480" w:after="120"/>
    </w:pPr>
    <w:rPr>
      <w:b/>
      <w:sz w:val="72"/>
      <w:szCs w:val="72"/>
    </w:rPr>
  </w:style>
  <w:style w:type="paragraph" w:styleId="Subtitle">
    <w:name w:val="Subtitle"/>
    <w:basedOn w:val="normal0"/>
    <w:next w:val="normal0"/>
    <w:rsid w:val="00403F5D"/>
    <w:pPr>
      <w:keepNext/>
      <w:keepLines/>
      <w:spacing w:before="360" w:after="80"/>
    </w:pPr>
    <w:rPr>
      <w:rFonts w:ascii="Georgia" w:eastAsia="Georgia" w:hAnsi="Georgia" w:cs="Georgia"/>
      <w:i/>
      <w:color w:val="666666"/>
      <w:sz w:val="48"/>
      <w:szCs w:val="48"/>
    </w:rPr>
  </w:style>
  <w:style w:type="table" w:customStyle="1" w:styleId="a">
    <w:basedOn w:val="TableNormal"/>
    <w:rsid w:val="00403F5D"/>
    <w:tblPr>
      <w:tblStyleRowBandSize w:val="1"/>
      <w:tblStyleColBandSize w:val="1"/>
      <w:tblInd w:w="0" w:type="dxa"/>
      <w:tblCellMar>
        <w:top w:w="0" w:type="dxa"/>
        <w:bottom w:w="0" w:type="dxa"/>
      </w:tblCellMar>
    </w:tblPr>
  </w:style>
  <w:style w:type="table" w:customStyle="1" w:styleId="a0">
    <w:basedOn w:val="TableNormal"/>
    <w:rsid w:val="00403F5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03F5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D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2019-03-05T20:03:00Z</dcterms:created>
  <dcterms:modified xsi:type="dcterms:W3CDTF">2019-03-05T20:10:00Z</dcterms:modified>
</cp:coreProperties>
</file>